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B16" w:rsidRPr="003019D1" w:rsidRDefault="00B53B16" w:rsidP="00060E32">
      <w:pPr>
        <w:pStyle w:val="Title"/>
        <w:rPr>
          <w:shadow/>
          <w:szCs w:val="28"/>
        </w:rPr>
      </w:pPr>
      <w:r>
        <w:rPr>
          <w:shadow/>
          <w:szCs w:val="28"/>
        </w:rPr>
        <w:t>МУНИЦИПАЛЬНОЕ</w:t>
      </w:r>
      <w:r w:rsidRPr="003019D1">
        <w:rPr>
          <w:shadow/>
          <w:szCs w:val="28"/>
        </w:rPr>
        <w:t xml:space="preserve"> СОБРАНИЕ</w:t>
      </w:r>
    </w:p>
    <w:p w:rsidR="00B53B16" w:rsidRPr="003019D1" w:rsidRDefault="00B53B16" w:rsidP="00060E32">
      <w:pPr>
        <w:pStyle w:val="Title"/>
        <w:rPr>
          <w:shadow/>
          <w:szCs w:val="28"/>
        </w:rPr>
      </w:pPr>
      <w:r w:rsidRPr="003019D1">
        <w:rPr>
          <w:shadow/>
          <w:szCs w:val="28"/>
        </w:rPr>
        <w:t>НОВОБУРАССКОГО МУНИЦИПАЛЬНОГО РАЙОНА</w:t>
      </w:r>
    </w:p>
    <w:p w:rsidR="00B53B16" w:rsidRPr="003019D1" w:rsidRDefault="00B53B16" w:rsidP="00060E32">
      <w:pPr>
        <w:pStyle w:val="Title"/>
        <w:rPr>
          <w:shadow/>
          <w:szCs w:val="28"/>
        </w:rPr>
      </w:pPr>
      <w:r w:rsidRPr="003019D1">
        <w:rPr>
          <w:shadow/>
          <w:szCs w:val="28"/>
        </w:rPr>
        <w:t>САРАТОВСКОЙ ОБЛАСТИ</w:t>
      </w:r>
    </w:p>
    <w:p w:rsidR="00B53B16" w:rsidRPr="003019D1" w:rsidRDefault="00B53B16" w:rsidP="00060E32">
      <w:pPr>
        <w:pStyle w:val="BodyText"/>
        <w:rPr>
          <w:sz w:val="28"/>
          <w:szCs w:val="28"/>
        </w:rPr>
      </w:pPr>
    </w:p>
    <w:p w:rsidR="00B53B16" w:rsidRPr="003019D1" w:rsidRDefault="00B53B16" w:rsidP="005748F7">
      <w:pPr>
        <w:pStyle w:val="BodyText"/>
        <w:rPr>
          <w:sz w:val="28"/>
          <w:szCs w:val="28"/>
        </w:rPr>
      </w:pPr>
      <w:r w:rsidRPr="003019D1">
        <w:rPr>
          <w:sz w:val="28"/>
          <w:szCs w:val="28"/>
        </w:rPr>
        <w:t>РЕШЕНИЕ</w:t>
      </w:r>
    </w:p>
    <w:p w:rsidR="00B53B16" w:rsidRDefault="00B53B16" w:rsidP="005748F7">
      <w:pPr>
        <w:pStyle w:val="BodyText"/>
        <w:ind w:left="708" w:firstLine="708"/>
        <w:rPr>
          <w:sz w:val="28"/>
          <w:szCs w:val="28"/>
        </w:rPr>
      </w:pPr>
    </w:p>
    <w:p w:rsidR="00B53B16" w:rsidRPr="0058422F" w:rsidRDefault="00B53B16" w:rsidP="0058422F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 июля 2015 г. № 296</w:t>
      </w:r>
    </w:p>
    <w:p w:rsidR="00B53B16" w:rsidRPr="003019D1" w:rsidRDefault="00B53B16" w:rsidP="005567DB">
      <w:pPr>
        <w:jc w:val="center"/>
        <w:rPr>
          <w:sz w:val="28"/>
          <w:szCs w:val="28"/>
        </w:rPr>
      </w:pPr>
    </w:p>
    <w:p w:rsidR="00B53B16" w:rsidRPr="004218CE" w:rsidRDefault="00B53B16" w:rsidP="004218CE">
      <w:pPr>
        <w:pStyle w:val="NoSpacing"/>
        <w:jc w:val="center"/>
        <w:rPr>
          <w:b/>
          <w:sz w:val="28"/>
          <w:szCs w:val="28"/>
        </w:rPr>
      </w:pPr>
      <w:r w:rsidRPr="004218CE">
        <w:rPr>
          <w:b/>
          <w:sz w:val="28"/>
          <w:szCs w:val="28"/>
        </w:rPr>
        <w:t xml:space="preserve">Об установлении норм предоставления площади помещения и учетной нормы площади жилого помещения, применяемые на территории Новобурасского </w:t>
      </w:r>
      <w:r>
        <w:rPr>
          <w:b/>
          <w:sz w:val="28"/>
          <w:szCs w:val="28"/>
        </w:rPr>
        <w:t xml:space="preserve">муниципального </w:t>
      </w:r>
      <w:r w:rsidRPr="004218CE">
        <w:rPr>
          <w:b/>
          <w:sz w:val="28"/>
          <w:szCs w:val="28"/>
        </w:rPr>
        <w:t>района</w:t>
      </w:r>
    </w:p>
    <w:p w:rsidR="00B53B16" w:rsidRPr="003019D1" w:rsidRDefault="00B53B16" w:rsidP="002959C0">
      <w:pPr>
        <w:ind w:firstLine="360"/>
        <w:jc w:val="both"/>
        <w:rPr>
          <w:b/>
          <w:sz w:val="28"/>
          <w:szCs w:val="28"/>
        </w:rPr>
      </w:pPr>
    </w:p>
    <w:p w:rsidR="00B53B16" w:rsidRPr="0026065D" w:rsidRDefault="00B53B16" w:rsidP="004218CE">
      <w:pPr>
        <w:ind w:firstLine="708"/>
        <w:jc w:val="both"/>
        <w:rPr>
          <w:sz w:val="28"/>
          <w:szCs w:val="28"/>
        </w:rPr>
      </w:pPr>
      <w:r w:rsidRPr="004218CE">
        <w:rPr>
          <w:sz w:val="28"/>
          <w:szCs w:val="28"/>
        </w:rPr>
        <w:t>Рассмотрев протест прокурора от 01.06.2015 г. № 19-2015 на решение районного Совета муниципального образования Новобурасского района Саратовской области № 329 от 15.0</w:t>
      </w:r>
      <w:r>
        <w:rPr>
          <w:sz w:val="28"/>
          <w:szCs w:val="28"/>
        </w:rPr>
        <w:t>3</w:t>
      </w:r>
      <w:r w:rsidRPr="004218CE">
        <w:rPr>
          <w:sz w:val="28"/>
          <w:szCs w:val="28"/>
        </w:rPr>
        <w:t>.2005 «Об установлении норм</w:t>
      </w:r>
      <w:r>
        <w:rPr>
          <w:sz w:val="28"/>
          <w:szCs w:val="28"/>
        </w:rPr>
        <w:t>ы</w:t>
      </w:r>
      <w:r w:rsidRPr="004218CE">
        <w:rPr>
          <w:sz w:val="28"/>
          <w:szCs w:val="28"/>
        </w:rPr>
        <w:t xml:space="preserve"> предоставления площади</w:t>
      </w:r>
      <w:r>
        <w:rPr>
          <w:sz w:val="28"/>
          <w:szCs w:val="28"/>
        </w:rPr>
        <w:t xml:space="preserve"> жилого</w:t>
      </w:r>
      <w:r w:rsidRPr="004218CE">
        <w:rPr>
          <w:sz w:val="28"/>
          <w:szCs w:val="28"/>
        </w:rPr>
        <w:t xml:space="preserve"> помещения и учетной нормы площади жилого помещения, применяемые на территории Новобурасского района», в соответствии с Жилищным кодексом Российской Федерации, </w:t>
      </w:r>
      <w:r>
        <w:rPr>
          <w:sz w:val="28"/>
          <w:szCs w:val="28"/>
        </w:rPr>
        <w:t xml:space="preserve">Законом Саратовской области от 28.04.2005 г. № 39-ЗСО «О предоставлении жилых помещений в Саратовской области», </w:t>
      </w:r>
      <w:r w:rsidRPr="0026065D">
        <w:rPr>
          <w:sz w:val="28"/>
          <w:szCs w:val="28"/>
        </w:rPr>
        <w:t>муниципальное Собрание решило:</w:t>
      </w:r>
    </w:p>
    <w:p w:rsidR="00B53B16" w:rsidRDefault="00B53B16" w:rsidP="004218CE">
      <w:pPr>
        <w:pStyle w:val="NoSpacing"/>
        <w:ind w:firstLine="708"/>
        <w:jc w:val="both"/>
        <w:rPr>
          <w:sz w:val="28"/>
          <w:szCs w:val="28"/>
        </w:rPr>
      </w:pPr>
      <w:r w:rsidRPr="004218CE">
        <w:rPr>
          <w:sz w:val="28"/>
          <w:szCs w:val="28"/>
        </w:rPr>
        <w:t>1.Установить следующие нормы предоставления площади жилого помещения, применяемые на территории Новобурасского  муниципального района: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1.1. для жилого помещения, предоставляемого по договору социального найма, в размере: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а) на семью из трех и более человек - по 16 кв. метров общей площади на каждого члена семьи;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б) на семью из двух человек, состоящих в зарегистрированном браке, - 32 кв. метра общей площади;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в) на семью из двух человек, которые связаны родственными отношениями, - 44 кв. метра общей площади;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г) на одиноко проживающих граждан - 30 кв. метров общей площади;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1.2. для жилого помещения в общежитии - 6 кв. метров жилой площади на одного человека, семьям предоставляется изолированное жилое помещение;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1.3. для жилого помещения маневренного фонда области в размере: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а) на одиноко проживающих граждан - 16 кв. метров общей площади;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б) на семью из двух и более человек - по 10 кв. метров общей площади на одного члена семьи;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1.4. для жилого помещения в домах системы социального обслуживания населения: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664C9A">
        <w:rPr>
          <w:sz w:val="28"/>
          <w:szCs w:val="28"/>
        </w:rPr>
        <w:t>на одиноко проживающих граждан - 16 кв. метров общей площади;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664C9A">
        <w:rPr>
          <w:sz w:val="28"/>
          <w:szCs w:val="28"/>
        </w:rPr>
        <w:t>на семью из двух и более человек - 10 кв. метров общей площади на одного человека;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>1.5. для жилого помещения, предназначенного для социальной защиты отдельных категорий граждан, - 7 кв. метров жилой площади на одного человека;</w:t>
      </w:r>
    </w:p>
    <w:p w:rsidR="00B53B16" w:rsidRPr="00664C9A" w:rsidRDefault="00B53B16" w:rsidP="00664C9A">
      <w:pPr>
        <w:pStyle w:val="NoSpacing"/>
        <w:ind w:firstLine="708"/>
        <w:jc w:val="both"/>
        <w:rPr>
          <w:sz w:val="28"/>
          <w:szCs w:val="28"/>
        </w:rPr>
      </w:pPr>
      <w:r w:rsidRPr="00664C9A">
        <w:rPr>
          <w:sz w:val="28"/>
          <w:szCs w:val="28"/>
        </w:rPr>
        <w:t xml:space="preserve">1.6. для служебного жилого помещения </w:t>
      </w:r>
      <w:r>
        <w:rPr>
          <w:sz w:val="28"/>
          <w:szCs w:val="28"/>
        </w:rPr>
        <w:t>–</w:t>
      </w:r>
      <w:r w:rsidRPr="00664C9A">
        <w:rPr>
          <w:sz w:val="28"/>
          <w:szCs w:val="28"/>
        </w:rPr>
        <w:t xml:space="preserve"> </w:t>
      </w:r>
      <w:r>
        <w:rPr>
          <w:sz w:val="28"/>
          <w:szCs w:val="28"/>
        </w:rPr>
        <w:t>10 кв.м.</w:t>
      </w:r>
    </w:p>
    <w:p w:rsidR="00B53B16" w:rsidRPr="004218CE" w:rsidRDefault="00B53B16" w:rsidP="004218CE">
      <w:pPr>
        <w:pStyle w:val="NoSpacing"/>
        <w:ind w:firstLine="708"/>
        <w:jc w:val="both"/>
        <w:rPr>
          <w:sz w:val="28"/>
          <w:szCs w:val="28"/>
        </w:rPr>
      </w:pPr>
      <w:r w:rsidRPr="004218CE">
        <w:rPr>
          <w:sz w:val="28"/>
          <w:szCs w:val="28"/>
        </w:rPr>
        <w:t>2.Установить учетную норму площади жилого помещения для постановки на учет в качестве нуждающихся в жилых помещениях по договору социального найма (учетная норма) – 13 ,5 кв.м.</w:t>
      </w:r>
    </w:p>
    <w:p w:rsidR="00B53B16" w:rsidRPr="004218CE" w:rsidRDefault="00B53B16" w:rsidP="004218CE">
      <w:pPr>
        <w:pStyle w:val="NoSpacing"/>
        <w:ind w:firstLine="708"/>
        <w:jc w:val="both"/>
        <w:rPr>
          <w:sz w:val="28"/>
          <w:szCs w:val="28"/>
        </w:rPr>
      </w:pPr>
      <w:r w:rsidRPr="004218CE">
        <w:rPr>
          <w:sz w:val="28"/>
          <w:szCs w:val="28"/>
        </w:rPr>
        <w:t>3. Признать утратившим силу решение от 15 марта 2005 г. №</w:t>
      </w:r>
      <w:r>
        <w:rPr>
          <w:sz w:val="28"/>
          <w:szCs w:val="28"/>
        </w:rPr>
        <w:t xml:space="preserve"> 329 «</w:t>
      </w:r>
      <w:r w:rsidRPr="004218CE">
        <w:rPr>
          <w:sz w:val="28"/>
          <w:szCs w:val="28"/>
        </w:rPr>
        <w:t>Об установлении нормы предоставления площади жилого помещения и учетной нормы площади жилого помещения</w:t>
      </w:r>
      <w:r>
        <w:rPr>
          <w:sz w:val="28"/>
          <w:szCs w:val="28"/>
        </w:rPr>
        <w:t>, п</w:t>
      </w:r>
      <w:r w:rsidRPr="004218CE">
        <w:rPr>
          <w:sz w:val="28"/>
          <w:szCs w:val="28"/>
        </w:rPr>
        <w:t>рименяемые на территории Новобурасского района»</w:t>
      </w:r>
    </w:p>
    <w:p w:rsidR="00B53B16" w:rsidRPr="0026065D" w:rsidRDefault="00B53B16" w:rsidP="004218CE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6065D">
        <w:rPr>
          <w:sz w:val="28"/>
          <w:szCs w:val="28"/>
        </w:rPr>
        <w:t>.Настоящее решение вступает в силу со дня его официального опубликования.</w:t>
      </w:r>
    </w:p>
    <w:p w:rsidR="00B53B16" w:rsidRPr="0026065D" w:rsidRDefault="00B53B16" w:rsidP="0026065D">
      <w:pPr>
        <w:pStyle w:val="NoSpacing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6065D">
        <w:rPr>
          <w:sz w:val="28"/>
          <w:szCs w:val="28"/>
        </w:rPr>
        <w:t xml:space="preserve">.Контроль за исполнением настоящего решения возложить на </w:t>
      </w:r>
      <w:r>
        <w:rPr>
          <w:sz w:val="28"/>
          <w:szCs w:val="28"/>
        </w:rPr>
        <w:t>сектор по контролю за начислениями жилищных субсидий и льгот, реализации Федеральных жилищных программ администрации Новобурасского муниципального района</w:t>
      </w:r>
      <w:r w:rsidRPr="0026065D">
        <w:rPr>
          <w:sz w:val="28"/>
          <w:szCs w:val="28"/>
        </w:rPr>
        <w:t xml:space="preserve"> (</w:t>
      </w:r>
      <w:r>
        <w:rPr>
          <w:sz w:val="28"/>
          <w:szCs w:val="28"/>
        </w:rPr>
        <w:t>Маркина О.В.</w:t>
      </w:r>
      <w:r w:rsidRPr="0026065D">
        <w:rPr>
          <w:sz w:val="28"/>
          <w:szCs w:val="28"/>
        </w:rPr>
        <w:t>)</w:t>
      </w:r>
    </w:p>
    <w:p w:rsidR="00B53B16" w:rsidRPr="003019D1" w:rsidRDefault="00B53B16" w:rsidP="00212ED2">
      <w:pPr>
        <w:jc w:val="both"/>
        <w:rPr>
          <w:sz w:val="28"/>
          <w:szCs w:val="28"/>
        </w:rPr>
      </w:pPr>
    </w:p>
    <w:p w:rsidR="00B53B16" w:rsidRDefault="00B53B16" w:rsidP="005F5747">
      <w:pPr>
        <w:rPr>
          <w:sz w:val="28"/>
          <w:szCs w:val="28"/>
        </w:rPr>
      </w:pPr>
    </w:p>
    <w:p w:rsidR="00B53B16" w:rsidRDefault="00B53B16" w:rsidP="005F5747">
      <w:pPr>
        <w:rPr>
          <w:sz w:val="28"/>
          <w:szCs w:val="28"/>
        </w:rPr>
      </w:pPr>
    </w:p>
    <w:p w:rsidR="00B53B16" w:rsidRDefault="00B53B16" w:rsidP="005F5747">
      <w:pPr>
        <w:rPr>
          <w:sz w:val="28"/>
          <w:szCs w:val="28"/>
        </w:rPr>
      </w:pPr>
    </w:p>
    <w:p w:rsidR="00B53B16" w:rsidRDefault="00B53B16" w:rsidP="005F5747">
      <w:pPr>
        <w:rPr>
          <w:b/>
          <w:sz w:val="28"/>
          <w:szCs w:val="28"/>
        </w:rPr>
      </w:pPr>
      <w:r w:rsidRPr="005748F7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 xml:space="preserve">Новобурасского </w:t>
      </w:r>
    </w:p>
    <w:p w:rsidR="00B53B16" w:rsidRPr="005748F7" w:rsidRDefault="00B53B16" w:rsidP="005F5747">
      <w:pPr>
        <w:rPr>
          <w:b/>
          <w:sz w:val="28"/>
          <w:szCs w:val="28"/>
        </w:rPr>
      </w:pPr>
      <w:r w:rsidRPr="005748F7">
        <w:rPr>
          <w:b/>
          <w:sz w:val="28"/>
          <w:szCs w:val="28"/>
        </w:rPr>
        <w:t>муниципального района</w:t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  <w:t>Ю.И.Батраев</w:t>
      </w:r>
    </w:p>
    <w:sectPr w:rsidR="00B53B16" w:rsidRPr="005748F7" w:rsidSect="00F02659">
      <w:footerReference w:type="even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B16" w:rsidRDefault="00B53B16">
      <w:r>
        <w:separator/>
      </w:r>
    </w:p>
  </w:endnote>
  <w:endnote w:type="continuationSeparator" w:id="0">
    <w:p w:rsidR="00B53B16" w:rsidRDefault="00B53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B16" w:rsidRDefault="00B53B16" w:rsidP="009A1A6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3B16" w:rsidRDefault="00B53B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B16" w:rsidRDefault="00B53B16" w:rsidP="009A1A6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53B16" w:rsidRDefault="00B53B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B16" w:rsidRDefault="00B53B16">
      <w:r>
        <w:separator/>
      </w:r>
    </w:p>
  </w:footnote>
  <w:footnote w:type="continuationSeparator" w:id="0">
    <w:p w:rsidR="00B53B16" w:rsidRDefault="00B53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698"/>
    <w:multiLevelType w:val="multilevel"/>
    <w:tmpl w:val="C6C2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D17137"/>
    <w:multiLevelType w:val="hybridMultilevel"/>
    <w:tmpl w:val="25CEA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E024254"/>
    <w:multiLevelType w:val="hybridMultilevel"/>
    <w:tmpl w:val="BF6C02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0846744"/>
    <w:multiLevelType w:val="hybridMultilevel"/>
    <w:tmpl w:val="86607C4C"/>
    <w:lvl w:ilvl="0" w:tplc="F58A63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430723F"/>
    <w:multiLevelType w:val="multilevel"/>
    <w:tmpl w:val="C6C2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4237E8"/>
    <w:multiLevelType w:val="hybridMultilevel"/>
    <w:tmpl w:val="EDE4CC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7AC7EE5"/>
    <w:multiLevelType w:val="hybridMultilevel"/>
    <w:tmpl w:val="C6C2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7DB"/>
    <w:rsid w:val="000230D3"/>
    <w:rsid w:val="00026793"/>
    <w:rsid w:val="00027BA0"/>
    <w:rsid w:val="00060E32"/>
    <w:rsid w:val="00063F09"/>
    <w:rsid w:val="00076DEE"/>
    <w:rsid w:val="000862D7"/>
    <w:rsid w:val="000A0E7F"/>
    <w:rsid w:val="000B3B8E"/>
    <w:rsid w:val="000C1488"/>
    <w:rsid w:val="000C1B55"/>
    <w:rsid w:val="000F20CA"/>
    <w:rsid w:val="000F6A1A"/>
    <w:rsid w:val="00143D13"/>
    <w:rsid w:val="00166BBD"/>
    <w:rsid w:val="00171B3E"/>
    <w:rsid w:val="001C12C1"/>
    <w:rsid w:val="001D043D"/>
    <w:rsid w:val="001E1542"/>
    <w:rsid w:val="001E48AF"/>
    <w:rsid w:val="001F5D63"/>
    <w:rsid w:val="00212ED2"/>
    <w:rsid w:val="002266AC"/>
    <w:rsid w:val="00234C04"/>
    <w:rsid w:val="002505E5"/>
    <w:rsid w:val="0026065D"/>
    <w:rsid w:val="00291025"/>
    <w:rsid w:val="002959C0"/>
    <w:rsid w:val="002A2B53"/>
    <w:rsid w:val="002A6D09"/>
    <w:rsid w:val="003016AD"/>
    <w:rsid w:val="003019D1"/>
    <w:rsid w:val="0030328E"/>
    <w:rsid w:val="00350EE0"/>
    <w:rsid w:val="00376059"/>
    <w:rsid w:val="00383D3B"/>
    <w:rsid w:val="003975B9"/>
    <w:rsid w:val="003B5C00"/>
    <w:rsid w:val="003C44A7"/>
    <w:rsid w:val="004218CE"/>
    <w:rsid w:val="00431698"/>
    <w:rsid w:val="00436021"/>
    <w:rsid w:val="00436995"/>
    <w:rsid w:val="004A0DE1"/>
    <w:rsid w:val="004B0825"/>
    <w:rsid w:val="004B5638"/>
    <w:rsid w:val="004C2046"/>
    <w:rsid w:val="00552AA8"/>
    <w:rsid w:val="005567DB"/>
    <w:rsid w:val="00557392"/>
    <w:rsid w:val="005632E9"/>
    <w:rsid w:val="0056410D"/>
    <w:rsid w:val="005748F7"/>
    <w:rsid w:val="005753F5"/>
    <w:rsid w:val="0058422F"/>
    <w:rsid w:val="005849C0"/>
    <w:rsid w:val="00584A0D"/>
    <w:rsid w:val="005873C5"/>
    <w:rsid w:val="005B0F21"/>
    <w:rsid w:val="005B326E"/>
    <w:rsid w:val="005B5387"/>
    <w:rsid w:val="005F5747"/>
    <w:rsid w:val="00604C9F"/>
    <w:rsid w:val="00647F1F"/>
    <w:rsid w:val="00664C9A"/>
    <w:rsid w:val="00681A1E"/>
    <w:rsid w:val="00682588"/>
    <w:rsid w:val="0069525B"/>
    <w:rsid w:val="006A0FFC"/>
    <w:rsid w:val="006F2925"/>
    <w:rsid w:val="00714864"/>
    <w:rsid w:val="00742DC4"/>
    <w:rsid w:val="00744CA9"/>
    <w:rsid w:val="00751391"/>
    <w:rsid w:val="007623EE"/>
    <w:rsid w:val="007A53FF"/>
    <w:rsid w:val="007C00E8"/>
    <w:rsid w:val="007D0536"/>
    <w:rsid w:val="007E1B9C"/>
    <w:rsid w:val="008039C3"/>
    <w:rsid w:val="00835915"/>
    <w:rsid w:val="00847F2A"/>
    <w:rsid w:val="008523D3"/>
    <w:rsid w:val="008720B5"/>
    <w:rsid w:val="00880DCC"/>
    <w:rsid w:val="008B142B"/>
    <w:rsid w:val="008D7006"/>
    <w:rsid w:val="008E2A73"/>
    <w:rsid w:val="00921B0A"/>
    <w:rsid w:val="00930B8E"/>
    <w:rsid w:val="00941CFD"/>
    <w:rsid w:val="009533A5"/>
    <w:rsid w:val="009552AA"/>
    <w:rsid w:val="00981C09"/>
    <w:rsid w:val="009A1A6F"/>
    <w:rsid w:val="009D645B"/>
    <w:rsid w:val="009F51AA"/>
    <w:rsid w:val="00A21ED2"/>
    <w:rsid w:val="00A52357"/>
    <w:rsid w:val="00A62E17"/>
    <w:rsid w:val="00A774CB"/>
    <w:rsid w:val="00A92667"/>
    <w:rsid w:val="00A95A19"/>
    <w:rsid w:val="00AA70B5"/>
    <w:rsid w:val="00AD037A"/>
    <w:rsid w:val="00AF322F"/>
    <w:rsid w:val="00AF7861"/>
    <w:rsid w:val="00B21B1C"/>
    <w:rsid w:val="00B24633"/>
    <w:rsid w:val="00B53B16"/>
    <w:rsid w:val="00B6152F"/>
    <w:rsid w:val="00B91C74"/>
    <w:rsid w:val="00BC6E47"/>
    <w:rsid w:val="00BF0870"/>
    <w:rsid w:val="00BF4F03"/>
    <w:rsid w:val="00BF6563"/>
    <w:rsid w:val="00C02CB2"/>
    <w:rsid w:val="00C040A6"/>
    <w:rsid w:val="00C211C3"/>
    <w:rsid w:val="00C26CD6"/>
    <w:rsid w:val="00C33E75"/>
    <w:rsid w:val="00C563FB"/>
    <w:rsid w:val="00C575D8"/>
    <w:rsid w:val="00C61B29"/>
    <w:rsid w:val="00C830E4"/>
    <w:rsid w:val="00C83AA4"/>
    <w:rsid w:val="00C96A6E"/>
    <w:rsid w:val="00CB09E1"/>
    <w:rsid w:val="00D1481E"/>
    <w:rsid w:val="00D34624"/>
    <w:rsid w:val="00D36507"/>
    <w:rsid w:val="00D37242"/>
    <w:rsid w:val="00D654F7"/>
    <w:rsid w:val="00D741B7"/>
    <w:rsid w:val="00DA4609"/>
    <w:rsid w:val="00DC045F"/>
    <w:rsid w:val="00DD6B5B"/>
    <w:rsid w:val="00E61DA0"/>
    <w:rsid w:val="00E729A6"/>
    <w:rsid w:val="00E82B69"/>
    <w:rsid w:val="00E86005"/>
    <w:rsid w:val="00E949EC"/>
    <w:rsid w:val="00EA5D3C"/>
    <w:rsid w:val="00EB2CE2"/>
    <w:rsid w:val="00ED366C"/>
    <w:rsid w:val="00EF7329"/>
    <w:rsid w:val="00F02659"/>
    <w:rsid w:val="00F84F25"/>
    <w:rsid w:val="00F85DA9"/>
    <w:rsid w:val="00F973C3"/>
    <w:rsid w:val="00FA7836"/>
    <w:rsid w:val="00FD6123"/>
    <w:rsid w:val="00FF6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DE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BodyText"/>
    <w:link w:val="SubtitleChar"/>
    <w:uiPriority w:val="99"/>
    <w:qFormat/>
    <w:rsid w:val="00060E32"/>
    <w:pPr>
      <w:suppressAutoHyphens/>
      <w:overflowPunct w:val="0"/>
      <w:autoSpaceDE w:val="0"/>
      <w:jc w:val="center"/>
    </w:pPr>
    <w:rPr>
      <w:b/>
      <w:bCs/>
      <w:szCs w:val="20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A4609"/>
    <w:rPr>
      <w:rFonts w:ascii="Cambria" w:hAnsi="Cambria" w:cs="Times New Roman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qFormat/>
    <w:rsid w:val="00060E32"/>
    <w:pPr>
      <w:suppressAutoHyphens/>
      <w:overflowPunct w:val="0"/>
      <w:autoSpaceDE w:val="0"/>
      <w:jc w:val="center"/>
    </w:pPr>
    <w:rPr>
      <w:b/>
      <w:bCs/>
      <w:sz w:val="28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A4609"/>
    <w:rPr>
      <w:rFonts w:ascii="Cambria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60E32"/>
    <w:pPr>
      <w:suppressAutoHyphens/>
      <w:jc w:val="center"/>
    </w:pPr>
    <w:rPr>
      <w:b/>
      <w:bCs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4609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2A2B5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F6ABD"/>
    <w:rPr>
      <w:sz w:val="24"/>
      <w:szCs w:val="24"/>
    </w:rPr>
  </w:style>
  <w:style w:type="paragraph" w:customStyle="1" w:styleId="ConsPlusNormal">
    <w:name w:val="ConsPlusNormal"/>
    <w:uiPriority w:val="99"/>
    <w:rsid w:val="00664C9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26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2B35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F0265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74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</TotalTime>
  <Pages>2</Pages>
  <Words>436</Words>
  <Characters>2488</Characters>
  <Application>Microsoft Office Outlook</Application>
  <DocSecurity>0</DocSecurity>
  <Lines>0</Lines>
  <Paragraphs>0</Paragraphs>
  <ScaleCrop>false</ScaleCrop>
  <Company>Земельный комитет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Олегович</dc:creator>
  <cp:keywords/>
  <dc:description/>
  <cp:lastModifiedBy>User_MS</cp:lastModifiedBy>
  <cp:revision>14</cp:revision>
  <cp:lastPrinted>2015-07-02T10:02:00Z</cp:lastPrinted>
  <dcterms:created xsi:type="dcterms:W3CDTF">2015-06-05T11:02:00Z</dcterms:created>
  <dcterms:modified xsi:type="dcterms:W3CDTF">2015-07-06T05:48:00Z</dcterms:modified>
</cp:coreProperties>
</file>